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414" w:rsidRPr="00840414" w:rsidRDefault="00840414" w:rsidP="00840414">
      <w:pPr>
        <w:spacing w:before="0" w:after="0" w:line="475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40414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Обобщение опыта работы</w:t>
      </w:r>
    </w:p>
    <w:p w:rsidR="00840414" w:rsidRPr="006A3253" w:rsidRDefault="00840414" w:rsidP="00840414">
      <w:pPr>
        <w:spacing w:before="0" w:after="0" w:line="36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41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педагога дополнительного образования</w:t>
      </w:r>
      <w:r w:rsidRPr="0084041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="00141A01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Гвоздикова Сергея Николаевича</w:t>
      </w:r>
    </w:p>
    <w:p w:rsidR="00840414" w:rsidRPr="00840414" w:rsidRDefault="00840414" w:rsidP="00840414">
      <w:pPr>
        <w:spacing w:before="0" w:after="0" w:line="360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40414" w:rsidRPr="006A3253" w:rsidRDefault="006A3253" w:rsidP="006A3253">
      <w:pPr>
        <w:spacing w:before="0" w:after="0" w:line="461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 xml:space="preserve">Тема </w:t>
      </w:r>
      <w:r w:rsidR="00840414" w:rsidRPr="00840414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«Традиции и инновации</w:t>
      </w:r>
    </w:p>
    <w:p w:rsidR="00840414" w:rsidRPr="00840414" w:rsidRDefault="00840414" w:rsidP="00840414">
      <w:pPr>
        <w:spacing w:before="0" w:after="0" w:line="461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40414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на занятиях по</w:t>
      </w:r>
      <w:r w:rsidRPr="00840414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br/>
        <w:t>декоративно-прикладному искусству</w:t>
      </w:r>
    </w:p>
    <w:p w:rsidR="00840414" w:rsidRPr="00840414" w:rsidRDefault="00840414" w:rsidP="00141A01">
      <w:pPr>
        <w:spacing w:before="0" w:after="0" w:line="403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40414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в М</w:t>
      </w:r>
      <w:r w:rsidR="00141A01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БУДО «Атяшевский ДДТ»</w:t>
      </w:r>
    </w:p>
    <w:p w:rsidR="00840414" w:rsidRPr="00840414" w:rsidRDefault="00840414" w:rsidP="00840414">
      <w:pPr>
        <w:shd w:val="clear" w:color="auto" w:fill="FFFFFF"/>
        <w:spacing w:before="0" w:after="0" w:line="294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40414" w:rsidRPr="00840414" w:rsidRDefault="00840414" w:rsidP="00840414">
      <w:pPr>
        <w:shd w:val="clear" w:color="auto" w:fill="FFFFFF"/>
        <w:spacing w:before="0" w:after="0" w:line="294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40414" w:rsidRPr="00840414" w:rsidRDefault="00840414" w:rsidP="00840414">
      <w:pPr>
        <w:shd w:val="clear" w:color="auto" w:fill="FFFFFF"/>
        <w:spacing w:before="0" w:after="0" w:line="294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40414" w:rsidRPr="00840414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40414" w:rsidRPr="00840414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40414" w:rsidRPr="00840414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40414" w:rsidRPr="00840414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40414" w:rsidRPr="00840414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40414" w:rsidRPr="00840414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40414" w:rsidRPr="00840414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40414" w:rsidRPr="00840414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40414" w:rsidRPr="00840414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40414" w:rsidRPr="00840414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40414" w:rsidRPr="00840414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40414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41A01" w:rsidRDefault="00141A01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41A01" w:rsidRDefault="00141A01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41A01" w:rsidRDefault="00141A01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41A01" w:rsidRDefault="00141A01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41A01" w:rsidRDefault="00141A01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41A01" w:rsidRDefault="00141A01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41A01" w:rsidRDefault="00141A01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41A01" w:rsidRDefault="00141A01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41A01" w:rsidRDefault="00141A01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41A01" w:rsidRDefault="00141A01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41A01" w:rsidRDefault="00141A01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41A01" w:rsidRDefault="00141A01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41A01" w:rsidRPr="00840414" w:rsidRDefault="00141A01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40414" w:rsidRPr="00840414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40414" w:rsidRPr="00840414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40414" w:rsidRPr="00840414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40414" w:rsidRPr="00840414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40414" w:rsidRPr="00141A01" w:rsidRDefault="00141A01" w:rsidP="00840414">
      <w:pPr>
        <w:shd w:val="clear" w:color="auto" w:fill="FFFFFF"/>
        <w:spacing w:before="0"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="00840414" w:rsidRPr="00141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Pr="00141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Атяшево</w:t>
      </w:r>
      <w:r w:rsidR="00840414" w:rsidRPr="00141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201</w:t>
      </w:r>
      <w:r w:rsidRPr="00141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</w:t>
      </w:r>
    </w:p>
    <w:p w:rsidR="009B2244" w:rsidRDefault="009B2244" w:rsidP="00840414">
      <w:pPr>
        <w:spacing w:before="0" w:after="0" w:line="360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B150E0" w:rsidRDefault="00B150E0" w:rsidP="00840414">
      <w:pPr>
        <w:spacing w:before="0" w:after="0" w:line="360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840414" w:rsidRPr="00840414" w:rsidRDefault="00840414" w:rsidP="00840414">
      <w:pPr>
        <w:spacing w:before="0"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4041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Содержание:</w:t>
      </w:r>
    </w:p>
    <w:p w:rsidR="00840414" w:rsidRPr="00840414" w:rsidRDefault="00840414" w:rsidP="00840414">
      <w:pPr>
        <w:spacing w:before="0" w:after="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40414" w:rsidRPr="004C66B0" w:rsidRDefault="00484869" w:rsidP="00840414">
      <w:pPr>
        <w:numPr>
          <w:ilvl w:val="0"/>
          <w:numId w:val="1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840414" w:rsidRPr="004C66B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Введение </w:t>
        </w:r>
      </w:hyperlink>
      <w:r w:rsidR="00B150E0">
        <w:rPr>
          <w:rFonts w:ascii="Times New Roman" w:eastAsia="Times New Roman" w:hAnsi="Times New Roman" w:cs="Times New Roman"/>
          <w:sz w:val="28"/>
          <w:szCs w:val="28"/>
          <w:lang w:eastAsia="ru-RU"/>
        </w:rPr>
        <w:t>-3</w:t>
      </w:r>
    </w:p>
    <w:p w:rsidR="00840414" w:rsidRPr="004C66B0" w:rsidRDefault="00B150E0" w:rsidP="00840414">
      <w:pPr>
        <w:numPr>
          <w:ilvl w:val="0"/>
          <w:numId w:val="1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Аналитическая часть -6</w:t>
      </w:r>
    </w:p>
    <w:p w:rsidR="00840414" w:rsidRPr="004C66B0" w:rsidRDefault="00B150E0" w:rsidP="00840414">
      <w:pPr>
        <w:numPr>
          <w:ilvl w:val="0"/>
          <w:numId w:val="1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Практическая часть -8</w:t>
      </w:r>
    </w:p>
    <w:p w:rsidR="00840414" w:rsidRPr="004C66B0" w:rsidRDefault="00484869" w:rsidP="00840414">
      <w:pPr>
        <w:numPr>
          <w:ilvl w:val="0"/>
          <w:numId w:val="1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="00840414" w:rsidRPr="004C66B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Заключение </w:t>
        </w:r>
      </w:hyperlink>
      <w:r w:rsidR="00034AE5">
        <w:rPr>
          <w:rFonts w:ascii="Times New Roman" w:hAnsi="Times New Roman" w:cs="Times New Roman"/>
          <w:sz w:val="28"/>
          <w:szCs w:val="28"/>
        </w:rPr>
        <w:t>-14</w:t>
      </w:r>
    </w:p>
    <w:p w:rsidR="004C66B0" w:rsidRDefault="00484869" w:rsidP="00840414">
      <w:pPr>
        <w:numPr>
          <w:ilvl w:val="0"/>
          <w:numId w:val="1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history="1">
        <w:r w:rsidR="00840414" w:rsidRPr="004C66B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Используемая литература</w:t>
        </w:r>
      </w:hyperlink>
      <w:r w:rsidR="00034AE5">
        <w:rPr>
          <w:rFonts w:ascii="Times New Roman" w:hAnsi="Times New Roman" w:cs="Times New Roman"/>
          <w:sz w:val="28"/>
          <w:szCs w:val="28"/>
        </w:rPr>
        <w:t>-16</w:t>
      </w:r>
    </w:p>
    <w:p w:rsidR="00034AE5" w:rsidRDefault="00034AE5" w:rsidP="00840414">
      <w:pPr>
        <w:shd w:val="clear" w:color="auto" w:fill="FFFFFF"/>
        <w:spacing w:before="0"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Аннотация</w:t>
      </w:r>
    </w:p>
    <w:p w:rsidR="00840414" w:rsidRPr="006A3253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Идея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Ведущей педагогической идеей опыта является то, что мой </w:t>
      </w: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«инновационный опыт»,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формирующийся в процессе</w:t>
      </w:r>
      <w:r w:rsidR="00141A01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осуществления инновационной деятельности, направлен на создание новых способов образовательной практики (новых систем обучения, воспитания, способов организации учебно-воспитательного процесса, методов, приемов,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технологий) и определяется оригинальностью, новизной и продуктивностью идей, системностью, исследовательским и рефлексивным характером деятельности.</w:t>
      </w:r>
    </w:p>
    <w:p w:rsidR="00840414" w:rsidRPr="006A3253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Цель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способов качественно нового уровня преподавания, с помощью которых можно получать более высокие результаты у детей за период обучения в</w:t>
      </w:r>
      <w:r w:rsidR="00141A01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МБУДО «Атяшевский ДДТ»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40414" w:rsidRPr="006A3253" w:rsidRDefault="00840414" w:rsidP="00B150E0">
      <w:pPr>
        <w:shd w:val="clear" w:color="auto" w:fill="FFFFFF"/>
        <w:spacing w:before="0"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Задачи</w:t>
      </w: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numPr>
          <w:ilvl w:val="0"/>
          <w:numId w:val="3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нравственно</w:t>
      </w:r>
      <w:r w:rsidR="00141A01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эстетической отзывчивости, эмоциональной культуры </w:t>
      </w:r>
      <w:proofErr w:type="gram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развитие фантазии и воображения.</w:t>
      </w:r>
    </w:p>
    <w:p w:rsidR="00840414" w:rsidRPr="006A3253" w:rsidRDefault="00840414" w:rsidP="00840414">
      <w:pPr>
        <w:numPr>
          <w:ilvl w:val="0"/>
          <w:numId w:val="3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 художественно</w:t>
      </w:r>
      <w:r w:rsidR="00141A01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творческих устремлений, на основе проблемных и поисковых методов обучения: беседы, игровые импровизации, диалог, наблюдение, сравнение.</w:t>
      </w:r>
    </w:p>
    <w:p w:rsidR="00840414" w:rsidRPr="006A3253" w:rsidRDefault="00840414" w:rsidP="00840414">
      <w:pPr>
        <w:numPr>
          <w:ilvl w:val="0"/>
          <w:numId w:val="3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знаний, умений и навыков.</w:t>
      </w: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4C66B0">
      <w:pPr>
        <w:shd w:val="clear" w:color="auto" w:fill="FFFFFF"/>
        <w:spacing w:before="0"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Содержание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последнее время инновационная деятельность всех учреждений дополнительного образования направлена на разработку, апробацию и внедрение в практику деятельности творческих объединений современных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педагогических технологий. В результате использования различных материалов, фактур и инструментов появляются новые наработки и художественные техники, а самое главное </w:t>
      </w:r>
      <w:r w:rsidR="00141A01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каждого ребенка проявляется интерес к работе и свой индивидуальный художественный стиль.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4C66B0">
      <w:pPr>
        <w:shd w:val="clear" w:color="auto" w:fill="FFFFFF"/>
        <w:spacing w:before="0"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Результат</w:t>
      </w:r>
    </w:p>
    <w:p w:rsidR="00840414" w:rsidRPr="006A3253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B150E0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вижу в наибольшей художественно</w:t>
      </w:r>
      <w:r w:rsidR="00141A01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творческой самореализации и социализации в обществе.</w:t>
      </w:r>
    </w:p>
    <w:p w:rsidR="00840414" w:rsidRPr="00840414" w:rsidRDefault="00840414" w:rsidP="00840414">
      <w:pPr>
        <w:shd w:val="clear" w:color="auto" w:fill="FFFFFF"/>
        <w:spacing w:before="0"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 «Традиции и инновации на занятиях по декоративно-прикладному искусству в М</w:t>
      </w:r>
      <w:r w:rsidR="00141A01"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БУДО «Атяшевский ДДТ»</w:t>
      </w:r>
      <w:r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840414" w:rsidRPr="006A3253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 опыта: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41A01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Гвоздиков Сергей Николаевич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840414" w:rsidRPr="006A3253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 дополнительного образования Муниципального </w:t>
      </w:r>
      <w:r w:rsidR="00141A01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бюджетного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учреждения дополнительного образования </w:t>
      </w:r>
      <w:r w:rsidR="00141A01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Атяшевского муниципального района 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41A01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Атяшевский Дом детского творчества» п. Атяшево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6A3253">
      <w:pPr>
        <w:spacing w:before="0" w:after="0" w:line="294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Кто постигает новое,</w:t>
      </w:r>
    </w:p>
    <w:p w:rsidR="00840414" w:rsidRPr="006A3253" w:rsidRDefault="00840414" w:rsidP="006A3253">
      <w:pPr>
        <w:spacing w:before="0" w:after="0" w:line="294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лелея старое,</w:t>
      </w:r>
    </w:p>
    <w:p w:rsidR="00840414" w:rsidRPr="006A3253" w:rsidRDefault="00840414" w:rsidP="006A3253">
      <w:pPr>
        <w:spacing w:before="0" w:after="0" w:line="294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тот может быть учителем.</w:t>
      </w:r>
    </w:p>
    <w:p w:rsidR="00840414" w:rsidRPr="006A3253" w:rsidRDefault="00840414" w:rsidP="006A3253">
      <w:pPr>
        <w:spacing w:before="0" w:after="0" w:line="294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(Конфуций)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Введение</w:t>
      </w:r>
    </w:p>
    <w:p w:rsidR="00840414" w:rsidRPr="006A3253" w:rsidRDefault="006A3253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вид художественно–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творческой деятельности имеет свою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специфику и в деле воспитания подрастающ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поколения ставит перед собой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определенные задачи. Во все времена мастера народов мира отводили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прикладному искусству особое место, так как оно является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основополагающей базой, источником национальной культуры, связующей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нитью всех видов художественной деятельности человека. Оно несет в себе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огромный духовный заряд, эстетический и нравственный потенциал, обладает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огромными воспитательными возможностями.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Трудно п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ереоценить значение декоративно–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прикладного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искусства в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деле художественно–</w:t>
      </w:r>
      <w:r w:rsidR="00141A01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прикладного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воспитания детей, поскольку народное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искусство доступно детскому восприятию. Огромный кладезь народной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мудрости, красоты, любви и доброты хранит в себе культура и искусство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прошлого. Этот источник поистине неисчерпаем и требует к себе особого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трепетного и бережного отношения. 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Наследие прикладного искусства 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отправная точка совре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менного декоративно–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прикладного творчества, несмотря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многообразие прогрессивных форм, методов, приемов и технологий.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Педагоги-исследователи в свое время отметили, что дети часто теряют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жизненную уверенность из-за неумения выразить свои мысли словами, а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поскольку большинство предметов уч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ебного цикла носят мыслительно 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речевой характер, то изобразительное искусство играет решающую роль в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восстановлении эмоционального равновесия в психике ребенка.</w:t>
      </w:r>
    </w:p>
    <w:p w:rsidR="00840414" w:rsidRPr="006A3253" w:rsidRDefault="006A3253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Творчество –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форма самореализации личности; это возможность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выразить своё особое, неповторимое отношение к миру. Поэтому родители,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педагоги учреждений дополнительного образования должны помочь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ребёнку «раскрыться», проявить свои лучшие качества, максимально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реализовать потенциальные возможности, так как тема творческого развития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личности обучающихся считается актуальной в наше время экономического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прогресса науки и техники.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законе Российской Федерации «Об образовании в Российской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Федерации» задач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развития творческой личности 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одна из приоритетных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задач современного развития нашего общества. Сегодня, когда изменяется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система образования и сама система общественных отношений,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дополнительное образование, как один из немногих социальных институтов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детства, создано и существует для детей, для их обучения, воспитания 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развития. Это социально востребованная сфера, в которой заказчиками 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потребителями образовательных услуг выступают дети и их родители, а также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общество и государство. Этот вид образования способствует развитию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способностей и интересов, гражданских и нравственных качеств, жизненному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профессиональному самоопределению подрастающего поколения.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дополнительное образование не только улучшает качество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жизни населения страны, но и помогает к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аждому отдельно взятому ребенку 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личности выровнять стартовые возможности, выбрать свою образовательную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траекторию, реализовать свои интересы и потребности, создать условия для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успешной деятельности, расширить поле для адаптации и социализации.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Активизация инновационных п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роцессов в системе образования 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фактор изменений, который коснулся, в том числе и дополнительного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образования, так как предлагается новое содержание, и новые педагогические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подходы в решении воспитательно–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образовательных задач, что дает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возможность выбора детьми вида деятельности в соответствии со своими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склонностями и интересами.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Передо мной, как педагогом дополнительного образования, возникла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задача построить такое учебное заня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тие, на котором мои обучающиеся смогут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познать декоративно–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прикладное искусство, научаться его правильно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воспринимать, анализировать, сравнивать, сопоставлять, делать вывод,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находить сходства и различия. Мне нужно было найти способы, формы,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приемы, методы максимально заинтересовать и раскрыть индивидуальные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способности, таланты </w:t>
      </w:r>
      <w:proofErr w:type="gram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используя современные возможности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образовательного процесса, и в то же время сохрани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базовые традиции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декоративно–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прикладного искусства, опираясь на наследие прошлого.</w:t>
      </w:r>
    </w:p>
    <w:p w:rsidR="006A3253" w:rsidRDefault="006A3253" w:rsidP="00840414">
      <w:pPr>
        <w:spacing w:before="0" w:after="0" w:line="294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Поэтому темой работы педагогического самообразования</w:t>
      </w: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  <w:t xml:space="preserve">стала: «Традиции и инновации на занятиях по </w:t>
      </w:r>
      <w:r w:rsid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декоративно–прикладному творчеству  в МБУДО «Атяшевский ДДТ</w:t>
      </w: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темы заключается в следующем:</w:t>
      </w:r>
    </w:p>
    <w:p w:rsidR="00840414" w:rsidRPr="006A3253" w:rsidRDefault="006A3253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инновационной деятельности как компонента личной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педагогической системы;</w:t>
      </w:r>
    </w:p>
    <w:p w:rsidR="00840414" w:rsidRPr="006A3253" w:rsidRDefault="006A3253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переоценке педагогического усилия, направленного на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изменение традиционных схем;</w:t>
      </w:r>
    </w:p>
    <w:p w:rsidR="00840414" w:rsidRPr="006A3253" w:rsidRDefault="006A3253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на применение рефлексивно–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ической деятельности,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проблемно–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поисковой деятельности и деятельности, направленной на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создание условий самосовершенствования ребенка;</w:t>
      </w:r>
    </w:p>
    <w:p w:rsidR="00840414" w:rsidRPr="006A3253" w:rsidRDefault="006A3253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условий успешной деятельности </w:t>
      </w:r>
      <w:proofErr w:type="gramStart"/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обучающегося</w:t>
      </w:r>
      <w:proofErr w:type="gramEnd"/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Область охвата темы </w:t>
      </w:r>
      <w:r w:rsid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творческие объединения: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</w:t>
      </w:r>
      <w:r w:rsidR="00141A01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Изделия из бересты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 на базе </w:t>
      </w:r>
      <w:r w:rsidR="00141A01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МБУДО «Атяшевский ДДТ»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Объект темы самообразования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обучающиеся и их творческие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способности.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Предмет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сочетание традиционных и инновационных технологий в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дополнительном образовании.</w:t>
      </w: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Конечный результат работы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ижу в наибольшей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художественно–творческой самореализации учащегося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успешной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социализации в обществе.</w:t>
      </w: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66B0" w:rsidRDefault="004C66B0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66B0" w:rsidRPr="006A3253" w:rsidRDefault="004C66B0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Аналитическая часть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Приступая к новому учебному году, чтобы не останавливаться на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достигнутом и в дальнейшем рассчитывать на хорошие результаты в профессиональной деятельности, планирую исследование по теме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самообразования, наметив основные цели и задачи путем анализа собственной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педагогической практики, имея в виду анализы и самоанализы занятий,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мероприятий за предыдущий период.</w:t>
      </w:r>
      <w:proofErr w:type="gramEnd"/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Оставаясь в рамках традиционной педагогической практики, трудно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существовать, не отвечая постоянно меняющимся запросам времени. Поэтому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приходится находить новые пути преобразования, которые побуждают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переосмыслить свой собственный опыт и взглянуть по новому на многие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процессы, явления и факты в меняющемся содержании образования, чтобы не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только самоопределиться, но и занять, следуя своим убеждениям и ценностям,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адекватную позицию в поиске новых образовательных приоритетов.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решения данной проблемы мной были намечены следующие пути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развития по теме своего самообразования:</w:t>
      </w:r>
    </w:p>
    <w:p w:rsidR="00840414" w:rsidRPr="006A3253" w:rsidRDefault="00840414" w:rsidP="00840414">
      <w:pPr>
        <w:numPr>
          <w:ilvl w:val="0"/>
          <w:numId w:val="4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 направления инновационной деятельности в системе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дополнительного образования детей.</w:t>
      </w:r>
    </w:p>
    <w:p w:rsidR="00840414" w:rsidRPr="006A3253" w:rsidRDefault="00840414" w:rsidP="00840414">
      <w:pPr>
        <w:numPr>
          <w:ilvl w:val="0"/>
          <w:numId w:val="4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Заинтересовать обучающихся путем внедрения инновационных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технологий.</w:t>
      </w:r>
    </w:p>
    <w:p w:rsidR="00840414" w:rsidRPr="006A3253" w:rsidRDefault="00840414" w:rsidP="00840414">
      <w:pPr>
        <w:numPr>
          <w:ilvl w:val="0"/>
          <w:numId w:val="4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 творческих способностей обучающихся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независимо от стартовых возможностей.</w:t>
      </w:r>
    </w:p>
    <w:p w:rsidR="00840414" w:rsidRPr="006A3253" w:rsidRDefault="00840414" w:rsidP="00840414">
      <w:pPr>
        <w:numPr>
          <w:ilvl w:val="0"/>
          <w:numId w:val="4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такие творческие инновационные задачи, выполнение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которых требует умения реализовать своё «Я», как в индивидуальном,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 и в коллективном плане.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меня инновационная деятельность является средством роста 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профессиональной самоорганизации, работа над личностными качествами,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благодаря которым вся моя деятельность принимает творческий характер 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помогает в максимальном развит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творческих способностей обучающихся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«Инновационный опыт»,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формирующийся в процессе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осуществления деятельности, направлен на создание новых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способов образовательной практики (новых систем обучения, воспитан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ия,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способов организации учебно–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воспитательного процесса, методов, приемов,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технологий) и определяется оригинальностью, новизной и продуктивностью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идей, системностью, исследовательским и рефлексивным характером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деятельности.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Целью инновационной деятельности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является разработка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способов качественно нового уровня преподавания, с помощью которых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можно получать 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высокие результаты у обучающихся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период 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обучения в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МБУДО 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Атяшевский ДДТ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proofErr w:type="gramEnd"/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инновационная деятельность направлена на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создание принципиально новых способов преобразования педагогической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практики с целью повышени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ее качества и </w:t>
      </w:r>
      <w:proofErr w:type="spellStart"/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</w:t>
      </w:r>
      <w:proofErr w:type="spellEnd"/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профессионального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развития.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Pr="006A3253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Практическая часть.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педагогическом коллективе М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БУДО «Атяшевский ДДТ»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работаю 7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лет, не смотря на педагогический стаж работы, потребность в новом педагогическом знании с каждым годом только возрастает. В последнее время инновационная деятельность всех учреждений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дополнительного образования направлена на разработку, апробацию 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внедрение в практику деятельности творческих объединений современных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педагогических технологий.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в нашем учреждении дополнительного образования также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осуществляется через совершенствование педагогических технологий при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ализации программ художественно–прикладной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направленности, в том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числе разработанных: «Изделия из бересты», </w:t>
      </w:r>
      <w:proofErr w:type="gramStart"/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рассчитана</w:t>
      </w:r>
      <w:proofErr w:type="gramEnd"/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3928" w:rsidRPr="000F39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двухлетнее </w:t>
      </w:r>
      <w:r w:rsidRPr="000F39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обучение дете</w:t>
      </w:r>
      <w:r w:rsidR="000F3928" w:rsidRPr="000F39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й от 8 до 12 лет.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По данной программе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мною внедряются инновации в учебном процессе через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такие педагогические технологии как: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игровые;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-проектного обучения;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-личностно- ориентированные;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-здоровьесберегающие.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38100" distB="38100" distL="38100" distR="38100" simplePos="0" relativeHeight="25165260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104900" cy="676275"/>
            <wp:effectExtent l="19050" t="0" r="0" b="0"/>
            <wp:wrapSquare wrapText="bothSides"/>
            <wp:docPr id="14" name="Рисунок 2" descr="hello_html_7a4aa5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7a4aa54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0414" w:rsidRPr="006A3253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Игровые</w:t>
      </w:r>
    </w:p>
    <w:p w:rsidR="00840414" w:rsidRPr="006A3253" w:rsidRDefault="00840414" w:rsidP="00840414">
      <w:pPr>
        <w:spacing w:before="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840414" w:rsidRPr="006A3253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38100" distB="38100" distL="38100" distR="38100" simplePos="0" relativeHeight="25165363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81075" cy="657225"/>
            <wp:effectExtent l="19050" t="0" r="9525" b="0"/>
            <wp:wrapSquare wrapText="bothSides"/>
            <wp:docPr id="13" name="Рисунок 3" descr="hello_html_3191c15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3191c156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325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38100" distB="38100" distL="38100" distR="38100" simplePos="0" relativeHeight="25165465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990600" cy="714375"/>
            <wp:effectExtent l="19050" t="0" r="0" b="0"/>
            <wp:wrapSquare wrapText="bothSides"/>
            <wp:docPr id="4" name="Рисунок 4" descr="hello_html_m65b197e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65b197ee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325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38100" distB="38100" distL="38100" distR="38100" simplePos="0" relativeHeight="25165568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181100" cy="781050"/>
            <wp:effectExtent l="19050" t="0" r="0" b="0"/>
            <wp:wrapSquare wrapText="bothSides"/>
            <wp:docPr id="5" name="Рисунок 5" descr="hello_html_3ffc54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3ffc5404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325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38100" distB="38100" distL="38100" distR="38100" simplePos="0" relativeHeight="25165670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247775" cy="781050"/>
            <wp:effectExtent l="19050" t="0" r="9525" b="0"/>
            <wp:wrapSquare wrapText="bothSides"/>
            <wp:docPr id="6" name="Рисунок 6" descr="hello_html_722ec0f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722ec0fc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325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38100" distB="38100" distL="38100" distR="38100" simplePos="0" relativeHeight="25165772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238250" cy="781050"/>
            <wp:effectExtent l="19050" t="0" r="0" b="0"/>
            <wp:wrapSquare wrapText="bothSides"/>
            <wp:docPr id="7" name="Рисунок 7" descr="hello_html_11aedd3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11aedd30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Проектного</w:t>
      </w:r>
    </w:p>
    <w:p w:rsidR="00840414" w:rsidRPr="006A3253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обучения</w:t>
      </w: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Здоровьесберегающиещие</w:t>
      </w:r>
      <w:proofErr w:type="spellEnd"/>
    </w:p>
    <w:p w:rsidR="00840414" w:rsidRPr="006A3253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Использование ИКТ</w:t>
      </w:r>
    </w:p>
    <w:p w:rsidR="00B150E0" w:rsidRPr="00B150E0" w:rsidRDefault="00840414" w:rsidP="00B150E0">
      <w:pPr>
        <w:spacing w:before="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38100" distB="38100" distL="38100" distR="38100" simplePos="0" relativeHeight="25165875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7625" cy="333375"/>
            <wp:effectExtent l="19050" t="0" r="9525" b="0"/>
            <wp:wrapSquare wrapText="bothSides"/>
            <wp:docPr id="8" name="Рисунок 8" descr="hello_html_m5f4aaeb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5f4aaebf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325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38100" distB="38100" distL="38100" distR="38100" simplePos="0" relativeHeight="25165977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71475" cy="209550"/>
            <wp:effectExtent l="19050" t="0" r="9525" b="0"/>
            <wp:wrapSquare wrapText="bothSides"/>
            <wp:docPr id="9" name="Рисунок 9" descr="hello_html_m6610a14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m6610a14f.gi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325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38100" distB="38100" distL="38100" distR="38100" simplePos="0" relativeHeight="25166080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" cy="285750"/>
            <wp:effectExtent l="19050" t="0" r="0" b="0"/>
            <wp:wrapSquare wrapText="bothSides"/>
            <wp:docPr id="10" name="Рисунок 10" descr="hello_html_m2db8beb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m2db8beb0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325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38100" distB="38100" distL="38100" distR="38100" simplePos="0" relativeHeight="25166182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71475" cy="209550"/>
            <wp:effectExtent l="19050" t="0" r="9525" b="0"/>
            <wp:wrapSquare wrapText="bothSides"/>
            <wp:docPr id="11" name="Рисунок 11" descr="hello_html_5b1237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llo_html_5b123707.gi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325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38100" distB="38100" distL="38100" distR="38100" simplePos="0" relativeHeight="25166284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71475" cy="285750"/>
            <wp:effectExtent l="19050" t="0" r="9525" b="0"/>
            <wp:wrapSquare wrapText="bothSides"/>
            <wp:docPr id="12" name="Рисунок 12" descr="hello_html_m2f04f19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llo_html_m2f04f190.gi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840414" w:rsidRPr="006A3253" w:rsidRDefault="00840414" w:rsidP="00840414">
      <w:pPr>
        <w:shd w:val="clear" w:color="auto" w:fill="FFFFFF"/>
        <w:spacing w:before="0"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Личностно-</w:t>
      </w:r>
    </w:p>
    <w:p w:rsidR="00840414" w:rsidRDefault="00B150E0" w:rsidP="00B150E0">
      <w:pPr>
        <w:shd w:val="clear" w:color="auto" w:fill="FFFFFF"/>
        <w:spacing w:before="0"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="000F39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рие</w:t>
      </w:r>
      <w:r w:rsidR="00840414"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нтированные</w:t>
      </w:r>
    </w:p>
    <w:p w:rsidR="00B150E0" w:rsidRPr="00B150E0" w:rsidRDefault="00B150E0" w:rsidP="00B150E0">
      <w:pPr>
        <w:shd w:val="clear" w:color="auto" w:fill="FFFFFF"/>
        <w:spacing w:before="0"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0F3928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Считаю, что лично–ориентированный подход –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основа занятий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художественно–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творческой деятельности. Беру в расчет, что в мои «сборные»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группы организованы разновозрастные дети с разным уровнем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интеллектуального развития, с разной социальной категорией.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требует системы методов педагогического воздействия именно на основе личностно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</w:t>
      </w:r>
      <w:proofErr w:type="gram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иентированного подхода. Целью </w:t>
      </w:r>
      <w:proofErr w:type="gram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занятий</w:t>
      </w:r>
      <w:proofErr w:type="gram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считаю 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всестороннее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развитие личностно–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творческого потенциала обучающегося и, на этой основе,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формирование его эстетической культуры.</w:t>
      </w:r>
    </w:p>
    <w:p w:rsidR="00840414" w:rsidRPr="006A3253" w:rsidRDefault="000F3928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</w:t>
      </w:r>
      <w:r w:rsidR="00840414"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рограмм дает возможность </w:t>
      </w:r>
      <w:proofErr w:type="gramStart"/>
      <w:r w:rsidR="00840414"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обучающемуся</w:t>
      </w:r>
      <w:proofErr w:type="gramEnd"/>
      <w:r w:rsidR="00840414"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пробовать силы в разных видах декоративно-прикладного творчества, выбрать приоритетное направление и максимально ее реализовать.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развития любых творческих способностей всегда предшествуют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такие психологические аспекты, как накопление впечатлений через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иллюстративность; двигательные, музыкально-речевые импровизации;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спонтанное выражение творческого начала в зрительных, сенсорно </w:t>
      </w:r>
      <w:proofErr w:type="gram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</w:t>
      </w:r>
      <w:proofErr w:type="gram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оторных,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речевых направлениях; создание собственных композици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й, являющихся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отражением какого–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нибудь художественного впечатления (литературного,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музыкального, изобразительного, пластического). Что в свою очередь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осуществляется при решении следующих учебно-образовательных задач:</w:t>
      </w:r>
    </w:p>
    <w:p w:rsidR="00840414" w:rsidRPr="006A3253" w:rsidRDefault="00840414" w:rsidP="00840414">
      <w:pPr>
        <w:numPr>
          <w:ilvl w:val="0"/>
          <w:numId w:val="5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Воспитание нравственно-эстетической отзывчивости, </w:t>
      </w:r>
      <w:proofErr w:type="spell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</w:t>
      </w:r>
      <w:proofErr w:type="gram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spell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нальной</w:t>
      </w:r>
      <w:proofErr w:type="spell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культуры обучающихся, развитие фантазии 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воображения.</w:t>
      </w:r>
    </w:p>
    <w:p w:rsidR="00840414" w:rsidRPr="006A3253" w:rsidRDefault="000F3928" w:rsidP="00840414">
      <w:pPr>
        <w:numPr>
          <w:ilvl w:val="0"/>
          <w:numId w:val="5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 художественно–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творческих устремлений, на основе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проблемных и поисковых методов обучения: беседы, игровые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импровизации, диалог, наблюдение, сравнение.</w:t>
      </w:r>
    </w:p>
    <w:p w:rsidR="00840414" w:rsidRPr="006A3253" w:rsidRDefault="00840414" w:rsidP="00840414">
      <w:pPr>
        <w:numPr>
          <w:ilvl w:val="0"/>
          <w:numId w:val="5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знаний, умений и навыков.</w:t>
      </w:r>
    </w:p>
    <w:p w:rsidR="00840414" w:rsidRPr="006A3253" w:rsidRDefault="000F3928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Весь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творческий процесс тренирует и развивает память,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мышление, активность, наблюдательность, целеустремленнос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ть, логику,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интуицию. Личностно–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ориентированный подход формирует успешность</w:t>
      </w:r>
      <w:r w:rsidR="00840414"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ребенка в обучении, что является приоритетной миссией творческих занятий.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Для всех программ принципиально новым является инновационное</w:t>
      </w: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  <w:t>направление - работа в нетрадиционных художественных техниках.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использования различных материалов, фактур 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инструментов появляются новые наработки и художеств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енные техники, а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самое главное – у каждого обучающегося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проявляется интерес к работе и свой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индивидуальный художественный стиль.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успешной социализации обучающихся в стенах М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БУДО «Атяшевский ДДТ»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созданы все условия и для реализации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дополнительной 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общеобразовате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льной общеразвивающей программы 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Изделие из бересты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proofErr w:type="gram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Учебный кабинет оборудован 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наглядным материалом. Конкретные примеры и образцы клас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сического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народного декоративно–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прикладного творчества помогают детям глубже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осваивать абстрактные положения и понятия из области уже современного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профессионального искусства. Кроме э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того, при использовании учебно 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аглядных пособий у обучающихся 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повышается интерес к работе,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прослеживают связь декоративно–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прикладного искусства </w:t>
      </w:r>
      <w:proofErr w:type="gram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повседневной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жизнью.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Каждое творческое занятие по программе содержит в себе элементы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экспериментальной деятельности. Работа на освоение материала в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нестандартной форме выстраивается как по общей теме, так и по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индивидуальному плану. Обучающиеся пробуют свои силы, учатся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применять в работе непривычные для изобразительной деятельности бросовые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природные материалы и вести работу поэтапно — от разработки общих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композиционных эскизов до завершающего этапа оформления.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 и инструменты для занятий подбираются с учетом индивидуальных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возможностей каждого обучающегося. Параллельно в процессе 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создания 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плоскостных и объемных композиций в конкретном материале уделяется много внимания и традиционны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методам работы по декоративно 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прикладному творчеству.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Весь этап освоения программ начинается с введения в общий курс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обучения через демонстрацию произведений народного и профессионального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(классическо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и современного) декоративно 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прикладного искусства. В целях привлечения интереса к процессу декоративного творчества детей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демонстрируются изделия обучающихся прошлых лет. Впитав в себя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исторический, нравственный, эстетический, духовный опыт народа, 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обладает огромной плодотворной силой воздействия на человека во все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времена.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человека творческого приоритетным в художественном образе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предметов декоративного творчества является принадлежность его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национальным корням. Национальные традиции в предметах искусства имеют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разную степень проявления. Художественные промыслы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яркий пример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такого проявления. Ремесла, с их особенной колоритностью, многообразием,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характерностью всегда </w:t>
      </w:r>
      <w:proofErr w:type="gram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привлекали</w:t>
      </w:r>
      <w:proofErr w:type="gram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будут привлекать творческих людей.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знообразные формы художественно–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творческой деятельности приобщают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детей к миру духовной и материальной жизни, формируют художественный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вкус, высокие нравственные потребности. Дети разного возраста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испытывают природную потребность в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овладении знаниями декоративно–</w:t>
      </w:r>
      <w:proofErr w:type="gram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</w:t>
      </w:r>
      <w:proofErr w:type="gram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рикладного искусства. 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в программе «Изделия из бересты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были введены разделы по изучению народных промыслов России.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Следующим шагом в освоении программ яв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ляется знакомство с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декоративно–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прикладным искусством на</w:t>
      </w:r>
      <w:r w:rsidR="000F3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родов нашего края (национально 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региональный компонент). Современное массовое искусство, пропагандируемое средствами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информации, искажает в сознании людей ценности, выработанные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человечеством за многие прошлые поколения. Несмотря на существующие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проблемы, народное искусство остается плодотворным источником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формирования трудовой и художественной культуры. Оно всегда украшало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народный быт, труд и праздники. На примерах изделий декоративно-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прикладного искусства можно изучать практически все, что выходит за рамки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стандартов образовани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 что не противоречит морально–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нравственным устоям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нашего общества. При этом одновременно открываются широкие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возможности для развития творческого потенциала обучающихся, их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эстетического и патриотического воспитания.</w:t>
      </w:r>
    </w:p>
    <w:p w:rsidR="00840414" w:rsidRDefault="00840414" w:rsidP="00B150E0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Проектная деятельность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занятиях  – 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творческий продукт по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итогам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изученной </w:t>
      </w:r>
      <w:proofErr w:type="gramStart"/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темы</w:t>
      </w:r>
      <w:proofErr w:type="gramEnd"/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</w:t>
      </w:r>
      <w:proofErr w:type="gramStart"/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</w:t>
      </w:r>
      <w:proofErr w:type="gramEnd"/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либо техники. Так были созданы за период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862751" cy="2146988"/>
            <wp:effectExtent l="0" t="361950" r="0" b="329512"/>
            <wp:docPr id="2" name="Рисунок 1" descr="20190425_151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0425_151722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61481" cy="214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978606" cy="2233875"/>
            <wp:effectExtent l="0" t="381000" r="0" b="356925"/>
            <wp:docPr id="3" name="Рисунок 2" descr="20190425_151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0425_151753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77886" cy="2233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50E0" w:rsidRDefault="00B150E0" w:rsidP="00B150E0">
      <w:pPr>
        <w:spacing w:before="0"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150E0" w:rsidRDefault="00B150E0" w:rsidP="00B150E0">
      <w:pPr>
        <w:spacing w:before="0"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150E0" w:rsidRDefault="00B150E0" w:rsidP="00B150E0">
      <w:pPr>
        <w:spacing w:before="0"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150E0" w:rsidRDefault="00B150E0" w:rsidP="00B150E0">
      <w:pPr>
        <w:spacing w:before="0"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150E0" w:rsidRDefault="00B150E0" w:rsidP="00B150E0">
      <w:pPr>
        <w:spacing w:before="0"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150E0" w:rsidRPr="006A3253" w:rsidRDefault="00B150E0" w:rsidP="00B150E0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Участие на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Параскева-рукудельница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С «Народной куклой» из бересты.</w:t>
      </w:r>
    </w:p>
    <w:p w:rsidR="00B150E0" w:rsidRDefault="00B150E0" w:rsidP="00B150E0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Применение педагогических инноваций позволило мне как педагогу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дополнительного образования добиться высоких результатов в своей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профессиональной деятельности.</w:t>
      </w:r>
    </w:p>
    <w:p w:rsidR="00840414" w:rsidRDefault="00DF4092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882952" cy="2912110"/>
            <wp:effectExtent l="19050" t="0" r="3248" b="0"/>
            <wp:docPr id="15" name="Рисунок 14" descr="20190322_160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0322_160317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82952" cy="291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4092" w:rsidRDefault="00DF4092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416371" cy="3312160"/>
            <wp:effectExtent l="0" t="552450" r="0" b="535940"/>
            <wp:docPr id="16" name="Рисунок 15" descr="20190322_172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0322_172549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416371" cy="331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4092" w:rsidRDefault="00DF4092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4092" w:rsidRDefault="00DF4092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4092" w:rsidRDefault="00DF4092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4092" w:rsidRDefault="00DF4092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Обучающиеся принимают активное участие в </w:t>
      </w:r>
      <w:proofErr w:type="spell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городских</w:t>
      </w:r>
      <w:proofErr w:type="gram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ежрегиональных</w:t>
      </w:r>
      <w:proofErr w:type="spell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всероссийских конкурсах и выставках, представляя изделия и поделки.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важным моментом в работе </w:t>
      </w:r>
      <w:proofErr w:type="gram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обучающимися</w:t>
      </w:r>
      <w:proofErr w:type="gram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является широкое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признание их творческих успехов. И для этого недостаточно только оценки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педагогов, родителей или одноклассников. Необходимо, чтобы детские работы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увидела более широкая аудитория.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Информационно-коммуникативные технологии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используются в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работе для развития и поддержания интереса детей к занятиям и представлены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основном в виде различных мультимедийных презентаций по разделам 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темам программ.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обязательное условие реализации программ использование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здоровьесберегающих технологий.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занятиях созданы условия, способствующие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сохранению и укреплению физического и психического здоровья учеников,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учитывая возрастные особенности детей. Это 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гимнастика для глаз, приемы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арт–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терапии, физминутка, динамическая пауза.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практике использую </w:t>
      </w: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новый метод сотрудничества -</w:t>
      </w: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  <w:t xml:space="preserve">совместные творческие проекты с </w:t>
      </w:r>
      <w:r w:rsidR="002A637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педагогами </w:t>
      </w: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начальных классов.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Педагогу дополнительного образования, приходится работать в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разных школах, метод сотрудничества является важным стимулом для укрепления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дружеских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партнерских отношений и доверия.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Приоритетным направлением в педагогической деятельности относится и воспитательная работа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детьми,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направленная на их успешную социализацию и адаптацию в окружающем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мире. Имея возможность положительно влиять на формирование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мировоззрения своих воспитанников, главной задачей в данном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направлении считаю оказание помощи в самостоятельном творческом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становлении. На всех детских воспитательных мероприятиях, проведенных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за период </w:t>
      </w:r>
      <w:r w:rsidRPr="002A637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 2014 по 2017 год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A0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="001A0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Параскева</w:t>
      </w:r>
      <w:proofErr w:type="spellEnd"/>
      <w:r w:rsidR="001A0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1A0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–р</w:t>
      </w:r>
      <w:proofErr w:type="gramEnd"/>
      <w:r w:rsidR="001A00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укодельница», Мастер-классы, 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старал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создать доброжелательную 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комфортную атмосферу, в которой каждый ребенок мог ощущать себя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необходимым и значимым. В моем понимании создание «ситуации успеха»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учит детей самоутверждаться в среде сверстников, а использование различных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форм массовой воспитательной работы, дает возможность каждому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обучающемуся приобрести ценный социальный опыт, пробуя себя в разных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ролевых ситуациях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Сплоченный детский коллектив 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моя гордость 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педагогическая опора.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Стараюсь внести личный вклад в повышение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качества дополнительного образования наработками и с огромным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удовольствием делюсь со своими коллегами, активно распространяя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собственный опыт в области повышения качества дополнительного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образования.</w:t>
      </w: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Результатом всей инновационной работы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 последние три года стала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значительная динамика успешности обучающихся в конкурсах и выставках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творческой направленности. Конкурсы дают возможность выявлять наиболее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талантливых и художественно одарённых детей.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в творческих конкурсах различн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 уровней позволяет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обучающимся</w:t>
      </w:r>
      <w:proofErr w:type="gram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только сравнивать свои и чужие достижения, но и получать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адекватную оценку собственного творческого роста.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0078" w:rsidRDefault="001A0078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0078" w:rsidRDefault="001A0078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0078" w:rsidRPr="006A3253" w:rsidRDefault="001A0078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Заключение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Хочет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подчеркнуть, что декоративно–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прикладное искусство бережно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сохраняет традиции, пришедшие из глубокой древности. Основу декоративно -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прикладного искусства составляет творческий ручной труд мастера. Красивые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художественные изделия, выполненные народными мастерами, помогают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прививать детям любовь к родному краю, учат их видеть и понимать природу,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уважать ручной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труд. Произведения декоративно–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прикладного искусства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свидетельствуют о духовном величии, огромных творческих и созидательных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возможностях народа. Такие традиции народного воспитания необходимо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бережно сохранять и передавать от поколения к поколению.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уже отмечалось выше, большое внимание на совершенствование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всей системы образования в стране оказывает социальный заказ общества на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творчески активную личность, способную проявить себя в нестандартных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условиях, гибко и самостоятельно использовать приобретенные знания в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разнообразных жизненных ситуациях. Считаю, что в дополнительном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образовании имеются все условия для реализации приоритетных задач в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обучении школьников. Именно в кружковой деятельн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ости формирование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художественно–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эстетических способностей обу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чающихся средствами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декоративно–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прикладного искусства всегда будет одним из приоритетных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направлений в педагогической теории и практики эстетического воспитания 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художественного образования.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протяжении уже многих лет на занятиях 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обучающиеся, изучая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декоративно–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прикладное искусство, соединяют знания традиционных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технических приемов изготовления изделий с художественной фантазией 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изобретательностью, присущей детскому воображению, создают своими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руками декоративные изделия, украшающие повседневную жизнь. Если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грамотно добавить новейшие технические и педагогические наработки,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 результат, естественно, не заставит себя ждать. Весь процесс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изготовления изделия, связанный с самостоятельным выбором темы, техникой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исполнения, сбором материала и выполнением, для </w:t>
      </w:r>
      <w:proofErr w:type="gram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всегда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является творческим, захватывающим и интересным.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Создавая</w:t>
      </w:r>
      <w:proofErr w:type="gram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таким образом новые условия, направленные на оптимальное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развитие творческих способностей детей, включая одаренных, которые на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настоящий момент еще могут себя не проявить, есть серьезная надежда в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будущем на дальнейший качественный скачок в их общем развитии как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личностей, что естественно положительно отразится на 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профессиональном поприще.</w:t>
      </w:r>
    </w:p>
    <w:p w:rsidR="00840414" w:rsidRPr="006A3253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Проанализировав профессиональную деятельность за три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последних года, пришла к выводу, что инновации в сфере дополнительного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образования являются перспективными как по отношению к воспитанникам 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их творческому развитию, так и по отношению к педагогам и их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профессиональному росту.</w:t>
      </w:r>
    </w:p>
    <w:p w:rsidR="00840414" w:rsidRDefault="00840414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В.А. Сухомлинский писал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ребенок по своей природе 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пытливый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исследователь, открыватель мира. Так пусть перед ним открывается чудесный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мир в живых красках, ярких и трепетных звуках, в сказке и игре, в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собственном творчестве, в стремлении делать добро людям. Через сказку,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фантазию, игру, через н</w:t>
      </w:r>
      <w:r w:rsidR="002A63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еповторимое детское творчество –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верная дорога к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сердцу ребенка. На мой взгляд, всем этим требованиям отвечает курс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занятий декоративно-прикладного искусства</w:t>
      </w: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AE5" w:rsidRPr="006A3253" w:rsidRDefault="00034AE5" w:rsidP="00840414">
      <w:pPr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pacing w:before="0" w:after="0" w:line="27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Используемая литература:</w:t>
      </w:r>
    </w:p>
    <w:p w:rsidR="00840414" w:rsidRPr="006A3253" w:rsidRDefault="00840414" w:rsidP="00840414">
      <w:pPr>
        <w:spacing w:before="0" w:after="0" w:line="27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numPr>
          <w:ilvl w:val="0"/>
          <w:numId w:val="6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Саранов А.М. Теоретические основы становления и развития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инновационных образовательных систем. </w:t>
      </w:r>
      <w:proofErr w:type="spell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Автореф</w:t>
      </w:r>
      <w:proofErr w:type="spell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дисс</w:t>
      </w:r>
      <w:proofErr w:type="spell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 </w:t>
      </w:r>
      <w:proofErr w:type="spell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соиск</w:t>
      </w:r>
      <w:proofErr w:type="spell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</w:t>
      </w:r>
      <w:proofErr w:type="spell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ст.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док</w:t>
      </w:r>
      <w:proofErr w:type="gram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</w:t>
      </w:r>
      <w:proofErr w:type="spell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наук. Волгоград, 2000.</w:t>
      </w:r>
    </w:p>
    <w:p w:rsidR="00840414" w:rsidRPr="006A3253" w:rsidRDefault="00840414" w:rsidP="00840414">
      <w:pPr>
        <w:numPr>
          <w:ilvl w:val="0"/>
          <w:numId w:val="6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Юсуфбекова</w:t>
      </w:r>
      <w:proofErr w:type="spell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Н.Р. Общие основы педагогической </w:t>
      </w:r>
      <w:proofErr w:type="spell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инноватики</w:t>
      </w:r>
      <w:proofErr w:type="spell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М., 1991.</w:t>
      </w:r>
    </w:p>
    <w:p w:rsidR="00840414" w:rsidRPr="006A3253" w:rsidRDefault="00840414" w:rsidP="00840414">
      <w:pPr>
        <w:numPr>
          <w:ilvl w:val="0"/>
          <w:numId w:val="6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Веракса</w:t>
      </w:r>
      <w:proofErr w:type="spell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Е., </w:t>
      </w:r>
      <w:proofErr w:type="spell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Веракса</w:t>
      </w:r>
      <w:proofErr w:type="spell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 Н. Проектная деятельность дошкольников.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Пособие для педагогов дошкольных учреждений.— М.: Мозаика —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Синтез, 2008.</w:t>
      </w:r>
    </w:p>
    <w:p w:rsidR="00840414" w:rsidRPr="006A3253" w:rsidRDefault="00840414" w:rsidP="00840414">
      <w:pPr>
        <w:numPr>
          <w:ilvl w:val="0"/>
          <w:numId w:val="6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Проектный метод в деятельности дошкольного учреждения: Пособие для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руководителей и практических работников ДОУ</w:t>
      </w:r>
      <w:proofErr w:type="gram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 А</w:t>
      </w:r>
      <w:proofErr w:type="gram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вт.-сост.: Л.С.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Киселева, Т.А. Данилина, Т.С. </w:t>
      </w:r>
      <w:proofErr w:type="spell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Лагода</w:t>
      </w:r>
      <w:proofErr w:type="spell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М.Б. Зуйкова. - 3-е изд. </w:t>
      </w:r>
      <w:proofErr w:type="spell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пспр</w:t>
      </w:r>
      <w:proofErr w:type="spell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доп. - М.: АРКТИ, 2005.</w:t>
      </w:r>
    </w:p>
    <w:p w:rsidR="00840414" w:rsidRPr="006A3253" w:rsidRDefault="00840414" w:rsidP="00840414">
      <w:pPr>
        <w:numPr>
          <w:ilvl w:val="0"/>
          <w:numId w:val="6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Штанько</w:t>
      </w:r>
      <w:proofErr w:type="spell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И.В. Проектная деятельность с детьми старшего дошкольного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возраста. // Управление дошкольным образовательным учреждением.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2004,№</w:t>
      </w:r>
    </w:p>
    <w:p w:rsidR="00840414" w:rsidRPr="006A3253" w:rsidRDefault="00840414" w:rsidP="00840414">
      <w:pPr>
        <w:numPr>
          <w:ilvl w:val="0"/>
          <w:numId w:val="6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Горский В.А. Методологическое обоснование содержания, форм и методов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деятельности педагога дополнительного образования // Дополнительное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образования. - 2003. - №2</w:t>
      </w:r>
    </w:p>
    <w:p w:rsidR="00840414" w:rsidRPr="006A3253" w:rsidRDefault="00840414" w:rsidP="00840414">
      <w:pPr>
        <w:numPr>
          <w:ilvl w:val="0"/>
          <w:numId w:val="6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Дополнительное образование детей. / Под ред. Лебедева О.Е. - М.: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ВЛАДОС, 2000.</w:t>
      </w:r>
    </w:p>
    <w:p w:rsidR="00840414" w:rsidRPr="006A3253" w:rsidRDefault="00840414" w:rsidP="00840414">
      <w:pPr>
        <w:numPr>
          <w:ilvl w:val="0"/>
          <w:numId w:val="6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Астраханцевой С.В. Дополнительное образование и воспитание. №3, 2007 г.</w:t>
      </w:r>
    </w:p>
    <w:p w:rsidR="00840414" w:rsidRPr="006A3253" w:rsidRDefault="00840414" w:rsidP="00840414">
      <w:pPr>
        <w:numPr>
          <w:ilvl w:val="0"/>
          <w:numId w:val="6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Дружинин В.Н. Психология общих способностей. - СПб</w:t>
      </w:r>
      <w:proofErr w:type="gramStart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Питер, 2000</w:t>
      </w:r>
    </w:p>
    <w:p w:rsidR="00840414" w:rsidRPr="006A3253" w:rsidRDefault="00840414" w:rsidP="00840414">
      <w:pPr>
        <w:numPr>
          <w:ilvl w:val="0"/>
          <w:numId w:val="6"/>
        </w:numPr>
        <w:spacing w:before="0"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Князева Е.Н. Случайность, которая творит мир // Философия и жизнь. -</w:t>
      </w:r>
      <w:r w:rsidRPr="006A32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2009. - №7.</w:t>
      </w: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0414" w:rsidRPr="006A3253" w:rsidRDefault="00840414" w:rsidP="00840414">
      <w:pPr>
        <w:shd w:val="clear" w:color="auto" w:fill="FFFFFF"/>
        <w:spacing w:before="0"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7226" w:rsidRPr="006A3253" w:rsidRDefault="006A7226">
      <w:pPr>
        <w:rPr>
          <w:rFonts w:ascii="Times New Roman" w:hAnsi="Times New Roman" w:cs="Times New Roman"/>
          <w:sz w:val="28"/>
          <w:szCs w:val="28"/>
        </w:rPr>
      </w:pPr>
    </w:p>
    <w:sectPr w:rsidR="006A7226" w:rsidRPr="006A3253" w:rsidSect="006A7226">
      <w:footerReference w:type="default" r:id="rId2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E8B" w:rsidRDefault="00380E8B" w:rsidP="00B150E0">
      <w:pPr>
        <w:spacing w:before="0" w:after="0" w:line="240" w:lineRule="auto"/>
      </w:pPr>
      <w:r>
        <w:separator/>
      </w:r>
    </w:p>
  </w:endnote>
  <w:endnote w:type="continuationSeparator" w:id="0">
    <w:p w:rsidR="00380E8B" w:rsidRDefault="00380E8B" w:rsidP="00B150E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7277"/>
      <w:docPartObj>
        <w:docPartGallery w:val="Page Numbers (Bottom of Page)"/>
        <w:docPartUnique/>
      </w:docPartObj>
    </w:sdtPr>
    <w:sdtContent>
      <w:p w:rsidR="00B150E0" w:rsidRDefault="00484869">
        <w:pPr>
          <w:pStyle w:val="a9"/>
          <w:jc w:val="right"/>
        </w:pPr>
        <w:fldSimple w:instr=" PAGE   \* MERGEFORMAT ">
          <w:r w:rsidR="001A0078">
            <w:rPr>
              <w:noProof/>
            </w:rPr>
            <w:t>1</w:t>
          </w:r>
        </w:fldSimple>
      </w:p>
    </w:sdtContent>
  </w:sdt>
  <w:p w:rsidR="00B150E0" w:rsidRDefault="00B150E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E8B" w:rsidRDefault="00380E8B" w:rsidP="00B150E0">
      <w:pPr>
        <w:spacing w:before="0" w:after="0" w:line="240" w:lineRule="auto"/>
      </w:pPr>
      <w:r>
        <w:separator/>
      </w:r>
    </w:p>
  </w:footnote>
  <w:footnote w:type="continuationSeparator" w:id="0">
    <w:p w:rsidR="00380E8B" w:rsidRDefault="00380E8B" w:rsidP="00B150E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F5E07"/>
    <w:multiLevelType w:val="multilevel"/>
    <w:tmpl w:val="E80CC61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D41363"/>
    <w:multiLevelType w:val="multilevel"/>
    <w:tmpl w:val="05341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FB43D3"/>
    <w:multiLevelType w:val="multilevel"/>
    <w:tmpl w:val="9698D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3E7A9A"/>
    <w:multiLevelType w:val="multilevel"/>
    <w:tmpl w:val="7F7E8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923203"/>
    <w:multiLevelType w:val="multilevel"/>
    <w:tmpl w:val="B3288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8E7F68"/>
    <w:multiLevelType w:val="multilevel"/>
    <w:tmpl w:val="340A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0414"/>
    <w:rsid w:val="00034AE5"/>
    <w:rsid w:val="000F3928"/>
    <w:rsid w:val="00141A01"/>
    <w:rsid w:val="001615B9"/>
    <w:rsid w:val="001A0078"/>
    <w:rsid w:val="002A6376"/>
    <w:rsid w:val="00373597"/>
    <w:rsid w:val="00380E8B"/>
    <w:rsid w:val="00484869"/>
    <w:rsid w:val="004C66B0"/>
    <w:rsid w:val="006A3253"/>
    <w:rsid w:val="006A7226"/>
    <w:rsid w:val="0080659B"/>
    <w:rsid w:val="00840414"/>
    <w:rsid w:val="009B2244"/>
    <w:rsid w:val="00B150E0"/>
    <w:rsid w:val="00BA5EB3"/>
    <w:rsid w:val="00C57ACC"/>
    <w:rsid w:val="00DF4092"/>
    <w:rsid w:val="00F51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360" w:after="12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0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40414"/>
    <w:rPr>
      <w:color w:val="0000FF"/>
      <w:u w:val="single"/>
    </w:rPr>
  </w:style>
  <w:style w:type="character" w:customStyle="1" w:styleId="apple-converted-space">
    <w:name w:val="apple-converted-space"/>
    <w:basedOn w:val="a0"/>
    <w:rsid w:val="00840414"/>
  </w:style>
  <w:style w:type="paragraph" w:styleId="a5">
    <w:name w:val="Balloon Text"/>
    <w:basedOn w:val="a"/>
    <w:link w:val="a6"/>
    <w:uiPriority w:val="99"/>
    <w:semiHidden/>
    <w:unhideWhenUsed/>
    <w:rsid w:val="0084041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041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150E0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150E0"/>
  </w:style>
  <w:style w:type="paragraph" w:styleId="a9">
    <w:name w:val="footer"/>
    <w:basedOn w:val="a"/>
    <w:link w:val="aa"/>
    <w:uiPriority w:val="99"/>
    <w:unhideWhenUsed/>
    <w:rsid w:val="00B150E0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150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89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%23bookmark3" TargetMode="External"/><Relationship Id="rId13" Type="http://schemas.openxmlformats.org/officeDocument/2006/relationships/image" Target="media/image3.gif"/><Relationship Id="rId18" Type="http://schemas.openxmlformats.org/officeDocument/2006/relationships/image" Target="media/image8.gi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1.gif"/><Relationship Id="rId7" Type="http://schemas.openxmlformats.org/officeDocument/2006/relationships/endnotes" Target="endnotes.xml"/><Relationship Id="rId12" Type="http://schemas.openxmlformats.org/officeDocument/2006/relationships/image" Target="media/image2.gif"/><Relationship Id="rId17" Type="http://schemas.openxmlformats.org/officeDocument/2006/relationships/image" Target="media/image7.gif"/><Relationship Id="rId25" Type="http://schemas.openxmlformats.org/officeDocument/2006/relationships/image" Target="media/image15.jpeg"/><Relationship Id="rId2" Type="http://schemas.openxmlformats.org/officeDocument/2006/relationships/numbering" Target="numbering.xml"/><Relationship Id="rId16" Type="http://schemas.openxmlformats.org/officeDocument/2006/relationships/image" Target="media/image6.gif"/><Relationship Id="rId20" Type="http://schemas.openxmlformats.org/officeDocument/2006/relationships/image" Target="media/image10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gif"/><Relationship Id="rId24" Type="http://schemas.openxmlformats.org/officeDocument/2006/relationships/image" Target="media/image14.jpeg"/><Relationship Id="rId5" Type="http://schemas.openxmlformats.org/officeDocument/2006/relationships/webSettings" Target="webSettings.xml"/><Relationship Id="rId15" Type="http://schemas.openxmlformats.org/officeDocument/2006/relationships/image" Target="media/image5.gif"/><Relationship Id="rId23" Type="http://schemas.openxmlformats.org/officeDocument/2006/relationships/image" Target="media/image13.jpeg"/><Relationship Id="rId28" Type="http://schemas.openxmlformats.org/officeDocument/2006/relationships/theme" Target="theme/theme1.xml"/><Relationship Id="rId10" Type="http://schemas.openxmlformats.org/officeDocument/2006/relationships/hyperlink" Target="https://infourok.ru/go.html?href=%23bookmark13" TargetMode="External"/><Relationship Id="rId19" Type="http://schemas.openxmlformats.org/officeDocument/2006/relationships/image" Target="media/image9.gif"/><Relationship Id="rId4" Type="http://schemas.openxmlformats.org/officeDocument/2006/relationships/settings" Target="settings.xml"/><Relationship Id="rId9" Type="http://schemas.openxmlformats.org/officeDocument/2006/relationships/hyperlink" Target="https://infourok.ru/go.html?href=%23bookmark12" TargetMode="External"/><Relationship Id="rId14" Type="http://schemas.openxmlformats.org/officeDocument/2006/relationships/image" Target="media/image4.gif"/><Relationship Id="rId22" Type="http://schemas.openxmlformats.org/officeDocument/2006/relationships/image" Target="media/image12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47FA5D-381B-4376-81B1-9BAF21EA5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18</Pages>
  <Words>3613</Words>
  <Characters>20598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5</cp:lastModifiedBy>
  <cp:revision>10</cp:revision>
  <dcterms:created xsi:type="dcterms:W3CDTF">2019-10-02T07:20:00Z</dcterms:created>
  <dcterms:modified xsi:type="dcterms:W3CDTF">2019-10-10T09:26:00Z</dcterms:modified>
</cp:coreProperties>
</file>